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1"/>
        <w:keepNext w:val="0"/>
        <w:keepLines w:val="0"/>
        <w:spacing w:before="480" w:lineRule="auto"/>
        <w:rPr>
          <w:rFonts w:ascii="Tahoma" w:cs="Tahoma" w:eastAsia="Tahoma" w:hAnsi="Tahoma"/>
          <w:b w:val="1"/>
          <w:bCs w:val="1"/>
          <w:color w:val="674ea7"/>
          <w:sz w:val="46"/>
          <w:szCs w:val="46"/>
        </w:rPr>
      </w:pPr>
      <w:bookmarkStart w:colFirst="0" w:colLast="0" w:name="_307msccy01p" w:id="0"/>
      <w:bookmarkEnd w:id="0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46"/>
          <w:szCs w:val="46"/>
          <w:rtl w:val="0"/>
        </w:rPr>
        <w:t xml:space="preserve">JULIO — Posicionamiento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jky29m7awwuc" w:id="1"/>
      <w:bookmarkEnd w:id="1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Mensaje central + propuesta de valor</w:t>
      </w:r>
    </w:p>
    <w:p w:rsidR="00000000" w:rsidDel="00000000" w:rsidP="00000000" w:rsidRDefault="00000000" w:rsidRPr="00000000" w14:paraId="00000003">
      <w:pPr>
        <w:spacing w:after="240" w:before="240" w:lineRule="auto"/>
        <w:rPr>
          <w:rFonts w:ascii="Tahoma" w:cs="Tahoma" w:eastAsia="Tahoma" w:hAnsi="Tahoma"/>
          <w:color w:val="188038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Autora: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Sandra Prieto | SIGUE Network</w:t>
        <w:br w:type="textWrapping"/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Uso: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15 – 40 minutos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yahxwpz2qc69" w:id="2"/>
      <w:bookmarkEnd w:id="2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1) Mensaje central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Completa:</w:t>
      </w:r>
    </w:p>
    <w:p w:rsidR="00000000" w:rsidDel="00000000" w:rsidP="00000000" w:rsidRDefault="00000000" w:rsidRPr="00000000" w14:paraId="00000007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“Ayudamos a ______ que enfrentan ______ a través de ______ para lograr ______.”</w:t>
      </w:r>
    </w:p>
    <w:p w:rsidR="00000000" w:rsidDel="00000000" w:rsidP="00000000" w:rsidRDefault="00000000" w:rsidRPr="00000000" w14:paraId="00000008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cygboxpx50yt" w:id="3"/>
      <w:bookmarkEnd w:id="3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2) Problema</w:t>
      </w:r>
    </w:p>
    <w:p w:rsidR="00000000" w:rsidDel="00000000" w:rsidP="00000000" w:rsidRDefault="00000000" w:rsidRPr="00000000" w14:paraId="0000000A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2lrur5w8v6c" w:id="4"/>
      <w:bookmarkEnd w:id="4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3) Diferenciación</w:t>
      </w:r>
    </w:p>
    <w:p w:rsidR="00000000" w:rsidDel="00000000" w:rsidP="00000000" w:rsidRDefault="00000000" w:rsidRPr="00000000" w14:paraId="0000000C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haces diferente?</w:t>
      </w:r>
    </w:p>
    <w:p w:rsidR="00000000" w:rsidDel="00000000" w:rsidP="00000000" w:rsidRDefault="00000000" w:rsidRPr="00000000" w14:paraId="0000000D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hwl428mgbvqt" w:id="5"/>
      <w:bookmarkEnd w:id="5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4) Resultado</w:t>
      </w:r>
    </w:p>
    <w:p w:rsidR="00000000" w:rsidDel="00000000" w:rsidP="00000000" w:rsidRDefault="00000000" w:rsidRPr="00000000" w14:paraId="0000000F">
      <w:pPr>
        <w:spacing w:after="240" w:befor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¿Qué cambia gracias a tu trabajo?</w:t>
      </w:r>
    </w:p>
    <w:p w:rsidR="00000000" w:rsidDel="00000000" w:rsidP="00000000" w:rsidRDefault="00000000" w:rsidRPr="00000000" w14:paraId="00000010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Style w:val="Heading2"/>
        <w:keepNext w:val="0"/>
        <w:keepLines w:val="0"/>
        <w:spacing w:after="80" w:lineRule="auto"/>
        <w:rPr>
          <w:rFonts w:ascii="Tahoma" w:cs="Tahoma" w:eastAsia="Tahoma" w:hAnsi="Tahoma"/>
          <w:b w:val="1"/>
          <w:bCs w:val="1"/>
          <w:color w:val="674ea7"/>
          <w:sz w:val="34"/>
          <w:szCs w:val="34"/>
        </w:rPr>
      </w:pPr>
      <w:bookmarkStart w:colFirst="0" w:colLast="0" w:name="_nzzpfobk7jcm" w:id="6"/>
      <w:bookmarkEnd w:id="6"/>
      <w:r w:rsidDel="00000000" w:rsidR="00000000" w:rsidRPr="00000000">
        <w:rPr>
          <w:rFonts w:ascii="Tahoma" w:cs="Tahoma" w:eastAsia="Tahoma" w:hAnsi="Tahoma"/>
          <w:b w:val="1"/>
          <w:bCs w:val="1"/>
          <w:color w:val="674ea7"/>
          <w:sz w:val="34"/>
          <w:szCs w:val="34"/>
          <w:rtl w:val="0"/>
        </w:rPr>
        <w:t xml:space="preserve">5) Test rápido</w:t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afterAutospacing="0" w:before="24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¿Se entiende en 10 segundos? ___</w:t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¿Es específico? ___</w:t>
      </w:r>
    </w:p>
    <w:p w:rsidR="00000000" w:rsidDel="00000000" w:rsidP="00000000" w:rsidRDefault="00000000" w:rsidRPr="00000000" w14:paraId="00000014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¿Es memorable? ___</w:t>
      </w:r>
    </w:p>
    <w:p w:rsidR="00000000" w:rsidDel="00000000" w:rsidP="00000000" w:rsidRDefault="00000000" w:rsidRPr="00000000" w14:paraId="00000015">
      <w:pPr>
        <w:rPr>
          <w:rFonts w:ascii="Tahoma" w:cs="Tahoma" w:eastAsia="Tahoma" w:hAnsi="Tahoma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8">
    <w:pPr>
      <w:jc w:val="both"/>
      <w:rPr/>
    </w:pPr>
    <w:r w:rsidDel="00000000" w:rsidR="00000000" w:rsidRPr="00000000">
      <w:rPr>
        <w:rFonts w:ascii="Tahoma" w:cs="Tahoma" w:eastAsia="Tahoma" w:hAnsi="Tahoma"/>
        <w:sz w:val="18"/>
        <w:szCs w:val="18"/>
        <w:rtl w:val="0"/>
      </w:rPr>
      <w:t xml:space="preserve">Los documentos y herramientas compartidos son propiedad exclusiva de SIGUE Network. Su uso está autorizado únicamente para fines institucionales de la red. No está permitida su modificación, reproducción o uso externo sin autorización previa y escrita, ni la alteración de su identidad visual o logotipo.</w:t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rPr/>
    </w:pPr>
    <w:r w:rsidDel="00000000" w:rsidR="00000000" w:rsidRPr="00000000">
      <w:rPr/>
      <w:drawing>
        <wp:inline distB="114300" distT="114300" distL="114300" distR="114300">
          <wp:extent cx="1566333" cy="881063"/>
          <wp:effectExtent b="0" l="0" r="0" 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566333" cy="881063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